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8" w:type="dxa"/>
        <w:tblLayout w:type="fixed"/>
        <w:tblLook w:val="04A0"/>
      </w:tblPr>
      <w:tblGrid>
        <w:gridCol w:w="378"/>
        <w:gridCol w:w="3780"/>
        <w:gridCol w:w="2880"/>
        <w:gridCol w:w="1575"/>
        <w:gridCol w:w="1125"/>
      </w:tblGrid>
      <w:tr w:rsidR="00953213" w:rsidRPr="00953213" w:rsidTr="00BB57F3">
        <w:tc>
          <w:tcPr>
            <w:tcW w:w="9738" w:type="dxa"/>
            <w:gridSpan w:val="5"/>
          </w:tcPr>
          <w:p w:rsidR="00953213" w:rsidRPr="00953213" w:rsidRDefault="00953213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ผลงานหมายเลข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</w:t>
            </w:r>
            <w:r>
              <w:rPr>
                <w:rFonts w:ascii="Tahoma" w:hAnsi="Tahoma" w:cs="Tahoma" w:hint="cs"/>
                <w:sz w:val="22"/>
                <w:szCs w:val="22"/>
                <w:cs/>
              </w:rPr>
              <w:t>......................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</w:t>
            </w:r>
          </w:p>
        </w:tc>
      </w:tr>
      <w:tr w:rsidR="0091256A" w:rsidRPr="00953213" w:rsidTr="0016451B">
        <w:tc>
          <w:tcPr>
            <w:tcW w:w="9738" w:type="dxa"/>
            <w:gridSpan w:val="5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</w:t>
            </w:r>
            <w:r w:rsidR="00886794"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ผลงาน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</w:t>
            </w:r>
            <w:r w:rsidR="00305009" w:rsidRPr="00953213">
              <w:rPr>
                <w:rFonts w:ascii="Tahoma" w:hAnsi="Tahoma" w:cs="Tahoma"/>
                <w:sz w:val="22"/>
                <w:szCs w:val="22"/>
                <w:cs/>
              </w:rPr>
              <w:t>...........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</w:t>
            </w:r>
          </w:p>
        </w:tc>
      </w:tr>
      <w:tr w:rsidR="005D3080" w:rsidRPr="00953213" w:rsidTr="000104FE">
        <w:tc>
          <w:tcPr>
            <w:tcW w:w="4158" w:type="dxa"/>
            <w:gridSpan w:val="2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ชื่อผู้เสนอขอ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.......</w:t>
            </w:r>
            <w:r w:rsidR="00953213">
              <w:rPr>
                <w:rFonts w:ascii="Tahoma" w:hAnsi="Tahoma" w:cs="Tahoma"/>
                <w:sz w:val="22"/>
                <w:szCs w:val="22"/>
                <w:cs/>
              </w:rPr>
              <w:t>.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</w:t>
            </w:r>
          </w:p>
        </w:tc>
        <w:tc>
          <w:tcPr>
            <w:tcW w:w="2880" w:type="dxa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ขอกำหนดตำแหน่ง</w:t>
            </w:r>
            <w:r w:rsidR="00953213">
              <w:rPr>
                <w:rFonts w:ascii="Tahoma" w:hAnsi="Tahoma" w:cs="Tahoma"/>
                <w:sz w:val="22"/>
                <w:szCs w:val="22"/>
                <w:cs/>
              </w:rPr>
              <w:t xml:space="preserve"> ......</w:t>
            </w:r>
            <w:r w:rsidR="00BC6B91" w:rsidRPr="00953213">
              <w:rPr>
                <w:rFonts w:ascii="Tahoma" w:hAnsi="Tahoma" w:cs="Tahoma"/>
                <w:sz w:val="22"/>
                <w:szCs w:val="22"/>
                <w:cs/>
              </w:rPr>
              <w:t>.....</w:t>
            </w:r>
          </w:p>
        </w:tc>
        <w:tc>
          <w:tcPr>
            <w:tcW w:w="2700" w:type="dxa"/>
            <w:gridSpan w:val="2"/>
          </w:tcPr>
          <w:p w:rsidR="0091256A" w:rsidRPr="00953213" w:rsidRDefault="0091256A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ในสาขาวิชา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 xml:space="preserve">  ...............</w:t>
            </w:r>
            <w:r w:rsidR="006F639B" w:rsidRPr="00953213">
              <w:rPr>
                <w:rFonts w:ascii="Tahoma" w:hAnsi="Tahoma" w:cs="Tahoma"/>
                <w:sz w:val="22"/>
                <w:szCs w:val="22"/>
                <w:cs/>
              </w:rPr>
              <w:t>..</w:t>
            </w:r>
          </w:p>
        </w:tc>
      </w:tr>
      <w:tr w:rsidR="006F639B" w:rsidRPr="00953213" w:rsidTr="00953213">
        <w:tc>
          <w:tcPr>
            <w:tcW w:w="9738" w:type="dxa"/>
            <w:gridSpan w:val="5"/>
          </w:tcPr>
          <w:p w:rsidR="006F639B" w:rsidRPr="00953213" w:rsidRDefault="006F639B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>สัดส่วนผลงานของผู้เสนอขอ (</w:t>
            </w:r>
            <w:r w:rsidRPr="00953213">
              <w:rPr>
                <w:rFonts w:ascii="Tahoma" w:hAnsi="Tahoma" w:cs="Tahoma"/>
                <w:b/>
                <w:bCs/>
                <w:sz w:val="22"/>
                <w:szCs w:val="22"/>
              </w:rPr>
              <w:t>%)</w:t>
            </w:r>
            <w:r w:rsidRPr="00953213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 </w:t>
            </w: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............................................................................................</w:t>
            </w:r>
          </w:p>
        </w:tc>
      </w:tr>
      <w:tr w:rsidR="000104FE" w:rsidRPr="00953213" w:rsidTr="00953213">
        <w:tc>
          <w:tcPr>
            <w:tcW w:w="9738" w:type="dxa"/>
            <w:gridSpan w:val="5"/>
          </w:tcPr>
          <w:p w:rsidR="000104FE" w:rsidRPr="00953213" w:rsidRDefault="000104FE" w:rsidP="00953213">
            <w:pPr>
              <w:spacing w:line="360" w:lineRule="auto"/>
              <w:rPr>
                <w:rFonts w:ascii="Tahoma" w:hAnsi="Tahoma" w:cs="Tahoma"/>
                <w:sz w:val="10"/>
                <w:szCs w:val="10"/>
                <w:cs/>
              </w:rPr>
            </w:pPr>
          </w:p>
        </w:tc>
      </w:tr>
      <w:tr w:rsidR="000104FE" w:rsidRPr="00953213" w:rsidTr="00953213">
        <w:tc>
          <w:tcPr>
            <w:tcW w:w="9738" w:type="dxa"/>
            <w:gridSpan w:val="5"/>
            <w:shd w:val="clear" w:color="auto" w:fill="D9D9D9" w:themeFill="background1" w:themeFillShade="D9"/>
          </w:tcPr>
          <w:p w:rsidR="000104FE" w:rsidRPr="00953213" w:rsidRDefault="00953213" w:rsidP="00953213">
            <w:pPr>
              <w:pStyle w:val="a9"/>
              <w:numPr>
                <w:ilvl w:val="0"/>
                <w:numId w:val="23"/>
              </w:numPr>
              <w:spacing w:after="0" w:line="360" w:lineRule="auto"/>
              <w:ind w:left="360"/>
              <w:rPr>
                <w:rFonts w:ascii="Tahoma" w:hAnsi="Tahoma" w:cs="Tahoma"/>
                <w:b/>
                <w:bCs/>
                <w:szCs w:val="22"/>
                <w:u w:val="single"/>
                <w:cs/>
              </w:rPr>
            </w:pPr>
            <w:r w:rsidRPr="00953213">
              <w:rPr>
                <w:rFonts w:ascii="Tahoma" w:hAnsi="Tahoma" w:cs="Tahoma" w:hint="cs"/>
                <w:b/>
                <w:bCs/>
                <w:szCs w:val="22"/>
                <w:u w:val="single"/>
                <w:cs/>
              </w:rPr>
              <w:t>ผลการพิจารณาผลงานทางวิชาการ</w:t>
            </w:r>
          </w:p>
        </w:tc>
      </w:tr>
      <w:tr w:rsidR="000104FE" w:rsidRPr="00953213" w:rsidTr="0016451B">
        <w:tc>
          <w:tcPr>
            <w:tcW w:w="9738" w:type="dxa"/>
            <w:gridSpan w:val="5"/>
          </w:tcPr>
          <w:p w:rsidR="000104FE" w:rsidRPr="00953213" w:rsidRDefault="000104FE" w:rsidP="00953213">
            <w:pPr>
              <w:spacing w:line="360" w:lineRule="auto"/>
              <w:rPr>
                <w:rFonts w:ascii="Tahoma" w:hAnsi="Tahoma" w:cs="Tahoma"/>
                <w:sz w:val="10"/>
                <w:szCs w:val="10"/>
                <w:u w:val="single"/>
                <w:cs/>
              </w:rPr>
            </w:pPr>
          </w:p>
        </w:tc>
      </w:tr>
      <w:tr w:rsidR="00860E3C" w:rsidRPr="00953213" w:rsidTr="00BC71C0">
        <w:tc>
          <w:tcPr>
            <w:tcW w:w="378" w:type="dxa"/>
          </w:tcPr>
          <w:p w:rsidR="00860E3C" w:rsidRPr="00953213" w:rsidRDefault="00860E3C" w:rsidP="00953213">
            <w:pPr>
              <w:spacing w:line="360" w:lineRule="auto"/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</w:pPr>
          </w:p>
        </w:tc>
        <w:tc>
          <w:tcPr>
            <w:tcW w:w="9360" w:type="dxa"/>
            <w:gridSpan w:val="4"/>
            <w:tcBorders>
              <w:bottom w:val="single" w:sz="4" w:space="0" w:color="auto"/>
            </w:tcBorders>
          </w:tcPr>
          <w:p w:rsidR="00860E3C" w:rsidRPr="008A7E58" w:rsidRDefault="00860E3C" w:rsidP="00860E3C">
            <w:pPr>
              <w:spacing w:line="360" w:lineRule="auto"/>
              <w:rPr>
                <w:rFonts w:ascii="Tahoma" w:hAnsi="Tahoma" w:cs="Tahoma"/>
                <w:b/>
                <w:bCs/>
                <w:spacing w:val="-6"/>
                <w:sz w:val="16"/>
                <w:szCs w:val="16"/>
                <w:cs/>
              </w:rPr>
            </w:pP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ให้ท่านพิจารณาใส่เครื่องหมาย  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b/>
                <w:bCs/>
                <w:sz w:val="22"/>
                <w:szCs w:val="22"/>
                <w:highlight w:val="lightGray"/>
                <w:cs/>
              </w:rPr>
              <w:t>✓</w:t>
            </w:r>
            <w:r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 xml:space="preserve"> ลงในช่องว่างหากท่านคิดว่างานแปล</w:t>
            </w:r>
            <w:r w:rsidRPr="00DA0E44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มีคุณสมบัติ</w:t>
            </w:r>
            <w:r w:rsidR="001F41C0" w:rsidRPr="001F41C0">
              <w:rPr>
                <w:rFonts w:ascii="Tahoma" w:hAnsi="Tahoma" w:cs="Tahoma" w:hint="cs"/>
                <w:b/>
                <w:bCs/>
                <w:sz w:val="22"/>
                <w:szCs w:val="22"/>
                <w:highlight w:val="lightGray"/>
                <w:cs/>
              </w:rPr>
              <w:t>เช่นนั้น</w:t>
            </w: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เป็นงานแปลอยู่ในระดับที่ยึดถือเป็นแบบฉบับได้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แสดงความสามารถในการใช้ภาษาที่สื่อความหมายได้อย่างดี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B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>
              <w:rPr>
                <w:rFonts w:ascii="Tahoma" w:hAnsi="Tahoma" w:cs="Tahoma" w:hint="cs"/>
                <w:sz w:val="22"/>
                <w:szCs w:val="22"/>
                <w:cs/>
              </w:rPr>
              <w:t>แสดงการเลือกสรรต้นฉบับที่</w:t>
            </w:r>
            <w:r w:rsidR="00860E3C"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เป็นงานทรงคุณค่าในสาขาวิชานั้น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มีอรรถาธิบายเชิงวิชาการอันเหมาะสมทั้งในระดับภาพรวมและส่วนย่อย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G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มีการศึกษาวิเคราะห์และตีความตัวบทและบริบทของตัวงาน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แสดงให้เห็นความเข้าใจลึกซึ้งในตัวบท แบบแผนทางความคิดและ/หรือวัฒนธรรมของทั้งภาษาต้นทางและภาษาปลายทาง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ทำให้เกิดความก้าวหน้าทางวิชาการ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475E26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475E26" w:rsidRPr="00953213" w:rsidRDefault="00475E26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E26" w:rsidRPr="008A7E58" w:rsidRDefault="00475E26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มีข้อสรุปด้านวิธีการแปลหรือทฤษฏีการแปลให้เห็นว่าเป็นงานทางวิชาการ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E26" w:rsidRPr="00953213" w:rsidRDefault="00475E26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  <w:tr w:rsidR="00860E3C" w:rsidRPr="00953213" w:rsidTr="00860E3C">
        <w:tc>
          <w:tcPr>
            <w:tcW w:w="378" w:type="dxa"/>
            <w:tcBorders>
              <w:right w:val="single" w:sz="4" w:space="0" w:color="auto"/>
            </w:tcBorders>
          </w:tcPr>
          <w:p w:rsidR="00860E3C" w:rsidRPr="00953213" w:rsidRDefault="00860E3C" w:rsidP="00953213">
            <w:pPr>
              <w:spacing w:line="360" w:lineRule="auto"/>
              <w:jc w:val="right"/>
              <w:rPr>
                <w:rFonts w:ascii="Tahoma" w:hAnsi="Tahoma" w:cs="Tahoma"/>
                <w:color w:val="FFFFFF" w:themeColor="background1"/>
                <w:sz w:val="22"/>
                <w:szCs w:val="22"/>
                <w:cs/>
              </w:rPr>
            </w:pPr>
            <w:r w:rsidRPr="00953213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E</w:t>
            </w:r>
          </w:p>
        </w:tc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E3C" w:rsidRPr="008A7E58" w:rsidRDefault="00860E3C" w:rsidP="00953213">
            <w:pPr>
              <w:numPr>
                <w:ilvl w:val="0"/>
                <w:numId w:val="25"/>
              </w:numPr>
              <w:spacing w:line="360" w:lineRule="auto"/>
              <w:ind w:left="342"/>
              <w:rPr>
                <w:rFonts w:ascii="Tahoma" w:hAnsi="Tahoma" w:cs="Tahoma"/>
                <w:sz w:val="22"/>
                <w:szCs w:val="22"/>
                <w:cs/>
              </w:rPr>
            </w:pPr>
            <w:r w:rsidRPr="008A7E58">
              <w:rPr>
                <w:rFonts w:ascii="Tahoma" w:hAnsi="Tahoma" w:cs="Tahoma"/>
                <w:sz w:val="22"/>
                <w:szCs w:val="22"/>
                <w:cs/>
              </w:rPr>
              <w:t>เป็นงานที่มีผลให้เกิดการเปลี่ยนแปลงในทางวิชาการอย่างชัดเจน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E3C" w:rsidRPr="00953213" w:rsidRDefault="00860E3C" w:rsidP="00953213">
            <w:pPr>
              <w:spacing w:line="360" w:lineRule="auto"/>
              <w:jc w:val="center"/>
              <w:rPr>
                <w:rFonts w:ascii="Tahoma" w:hAnsi="Tahoma" w:cs="Tahoma"/>
                <w:sz w:val="22"/>
                <w:szCs w:val="22"/>
                <w:cs/>
              </w:rPr>
            </w:pPr>
          </w:p>
        </w:tc>
      </w:tr>
    </w:tbl>
    <w:p w:rsidR="00C52FD3" w:rsidRPr="00953213" w:rsidRDefault="006D7B0F" w:rsidP="00953213">
      <w:pPr>
        <w:spacing w:line="360" w:lineRule="auto"/>
        <w:rPr>
          <w:rFonts w:ascii="Tahoma" w:hAnsi="Tahoma" w:cs="Tahoma"/>
          <w:sz w:val="10"/>
          <w:szCs w:val="10"/>
        </w:rPr>
      </w:pPr>
      <w:r w:rsidRPr="00953213">
        <w:rPr>
          <w:rFonts w:ascii="Tahoma" w:hAnsi="Tahoma" w:cs="Tahoma"/>
          <w:sz w:val="10"/>
          <w:szCs w:val="10"/>
          <w:cs/>
        </w:rPr>
        <w:t xml:space="preserve">  </w:t>
      </w:r>
    </w:p>
    <w:p w:rsidR="00812826" w:rsidRDefault="00812826" w:rsidP="00953213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953213">
        <w:rPr>
          <w:rFonts w:ascii="Tahoma" w:hAnsi="Tahoma" w:cs="Tahoma"/>
          <w:b/>
          <w:bCs/>
          <w:sz w:val="22"/>
          <w:szCs w:val="22"/>
          <w:cs/>
        </w:rPr>
        <w:t>ความเห็นเพิ่มเติม</w:t>
      </w:r>
      <w:r w:rsidR="00305009" w:rsidRPr="002F2A6D">
        <w:rPr>
          <w:rFonts w:ascii="Tahoma" w:hAnsi="Tahoma" w:cs="Tahoma"/>
          <w:sz w:val="22"/>
          <w:szCs w:val="22"/>
          <w:u w:val="dotted"/>
          <w:cs/>
        </w:rPr>
        <w:tab/>
      </w:r>
      <w:r w:rsidR="00305009" w:rsidRPr="002F2A6D">
        <w:rPr>
          <w:rFonts w:ascii="Tahoma" w:hAnsi="Tahoma" w:cs="Tahoma"/>
          <w:sz w:val="22"/>
          <w:szCs w:val="22"/>
          <w:u w:val="dotted"/>
          <w:cs/>
        </w:rPr>
        <w:tab/>
      </w:r>
    </w:p>
    <w:p w:rsidR="00812826" w:rsidRDefault="00950F4D" w:rsidP="00950F4D">
      <w:pPr>
        <w:tabs>
          <w:tab w:val="left" w:pos="9720"/>
        </w:tabs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Tahoma" w:hAnsi="Tahoma" w:cs="Tahoma" w:hint="cs"/>
          <w:sz w:val="22"/>
          <w:szCs w:val="22"/>
          <w:u w:val="dotted"/>
          <w:cs/>
        </w:rPr>
        <w:t xml:space="preserve">    </w:t>
      </w:r>
      <w:r w:rsidRPr="002F2A6D">
        <w:rPr>
          <w:rFonts w:ascii="Tahoma" w:hAnsi="Tahoma" w:cs="Tahoma"/>
          <w:sz w:val="22"/>
          <w:szCs w:val="22"/>
          <w:u w:val="dotted"/>
          <w:cs/>
        </w:rPr>
        <w:tab/>
      </w:r>
      <w:r>
        <w:rPr>
          <w:rFonts w:ascii="Tahoma" w:hAnsi="Tahoma" w:cs="Tahoma" w:hint="cs"/>
          <w:sz w:val="22"/>
          <w:szCs w:val="22"/>
          <w:u w:val="dotted"/>
          <w:cs/>
        </w:rPr>
        <w:t xml:space="preserve">    </w:t>
      </w:r>
    </w:p>
    <w:p w:rsidR="00B1531A" w:rsidRDefault="00B1531A" w:rsidP="00B1531A">
      <w:pPr>
        <w:tabs>
          <w:tab w:val="left" w:pos="9720"/>
        </w:tabs>
        <w:spacing w:line="360" w:lineRule="auto"/>
        <w:rPr>
          <w:rFonts w:ascii="Tahoma" w:hAnsi="Tahoma" w:cs="Tahoma"/>
          <w:sz w:val="22"/>
          <w:szCs w:val="22"/>
          <w:u w:val="dotted"/>
        </w:rPr>
      </w:pPr>
      <w:r w:rsidRPr="00285A3C">
        <w:rPr>
          <w:rFonts w:ascii="Tahoma" w:hAnsi="Tahoma" w:cs="Tahoma"/>
          <w:sz w:val="22"/>
          <w:szCs w:val="22"/>
          <w:u w:val="dotted"/>
          <w:cs/>
        </w:rPr>
        <w:tab/>
      </w:r>
    </w:p>
    <w:p w:rsidR="00B1531A" w:rsidRPr="00B1531A" w:rsidRDefault="00B1531A" w:rsidP="00950F4D">
      <w:pPr>
        <w:tabs>
          <w:tab w:val="left" w:pos="9720"/>
        </w:tabs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1728"/>
        <w:gridCol w:w="2491"/>
        <w:gridCol w:w="2268"/>
        <w:gridCol w:w="1721"/>
        <w:gridCol w:w="270"/>
        <w:gridCol w:w="1260"/>
      </w:tblGrid>
      <w:tr w:rsidR="008D5803" w:rsidRPr="00953213" w:rsidTr="005D4C4F">
        <w:tc>
          <w:tcPr>
            <w:tcW w:w="9738" w:type="dxa"/>
            <w:gridSpan w:val="6"/>
          </w:tcPr>
          <w:p w:rsidR="008D5803" w:rsidRPr="00953213" w:rsidRDefault="008D5803" w:rsidP="00953213">
            <w:pPr>
              <w:spacing w:line="360" w:lineRule="auto"/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953213">
              <w:rPr>
                <w:rFonts w:ascii="Tahoma" w:hAnsi="Tahoma" w:cs="Tahoma"/>
                <w:b/>
                <w:bCs/>
                <w:szCs w:val="24"/>
                <w:u w:val="single"/>
                <w:cs/>
              </w:rPr>
              <w:t>สรุปผลการพิจารณาคุณภาพผลงานทางวิชาการในลักษณะอื่น (งานแปล) โดยรวม</w:t>
            </w:r>
          </w:p>
        </w:tc>
      </w:tr>
      <w:tr w:rsidR="00860E3C" w:rsidRPr="005B3CDF" w:rsidTr="00E90F8D">
        <w:trPr>
          <w:trHeight w:val="369"/>
        </w:trPr>
        <w:tc>
          <w:tcPr>
            <w:tcW w:w="1728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อยู่ในเกณฑ์</w:t>
            </w:r>
          </w:p>
        </w:tc>
        <w:tc>
          <w:tcPr>
            <w:tcW w:w="2491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ดีเด่น</w:t>
            </w:r>
          </w:p>
        </w:tc>
        <w:tc>
          <w:tcPr>
            <w:tcW w:w="2268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ดีมาก</w:t>
            </w:r>
          </w:p>
        </w:tc>
        <w:tc>
          <w:tcPr>
            <w:tcW w:w="1721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ดี</w:t>
            </w:r>
          </w:p>
        </w:tc>
        <w:tc>
          <w:tcPr>
            <w:tcW w:w="270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</w:p>
        </w:tc>
        <w:tc>
          <w:tcPr>
            <w:tcW w:w="1260" w:type="dxa"/>
            <w:vAlign w:val="center"/>
          </w:tcPr>
          <w:p w:rsidR="00860E3C" w:rsidRPr="005B3CDF" w:rsidRDefault="00860E3C" w:rsidP="00CD1179">
            <w:pPr>
              <w:rPr>
                <w:rFonts w:ascii="Tahoma" w:hAnsi="Tahoma" w:cs="Tahoma"/>
                <w:b/>
                <w:bCs/>
                <w:szCs w:val="24"/>
                <w:u w:val="single"/>
              </w:rPr>
            </w:pPr>
            <w:r w:rsidRPr="005B3CDF">
              <w:rPr>
                <w:rFonts w:ascii="Tahoma" w:hAnsi="Tahoma" w:cs="Tahoma"/>
                <w:b/>
                <w:bCs/>
                <w:szCs w:val="24"/>
              </w:rPr>
              <w:sym w:font="Wingdings 2" w:char="F0A3"/>
            </w:r>
            <w:r>
              <w:rPr>
                <w:rFonts w:ascii="Tahoma" w:hAnsi="Tahoma" w:cs="Tahoma" w:hint="cs"/>
                <w:b/>
                <w:bCs/>
                <w:szCs w:val="24"/>
                <w:cs/>
              </w:rPr>
              <w:t xml:space="preserve">  </w:t>
            </w:r>
            <w:r w:rsidRPr="005B3CDF">
              <w:rPr>
                <w:rFonts w:ascii="Tahoma" w:hAnsi="Tahoma" w:cs="Tahoma"/>
                <w:b/>
                <w:bCs/>
                <w:szCs w:val="24"/>
                <w:cs/>
              </w:rPr>
              <w:t>พอใช้</w:t>
            </w:r>
          </w:p>
        </w:tc>
      </w:tr>
      <w:tr w:rsidR="00860E3C" w:rsidRPr="00E0661B" w:rsidTr="001A0184">
        <w:tc>
          <w:tcPr>
            <w:tcW w:w="1728" w:type="dxa"/>
            <w:vAlign w:val="center"/>
          </w:tcPr>
          <w:p w:rsidR="00860E3C" w:rsidRPr="00E0661B" w:rsidRDefault="00860E3C" w:rsidP="00CD1179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</w:p>
        </w:tc>
        <w:tc>
          <w:tcPr>
            <w:tcW w:w="8010" w:type="dxa"/>
            <w:gridSpan w:val="5"/>
            <w:vAlign w:val="center"/>
          </w:tcPr>
          <w:p w:rsidR="005A00E3" w:rsidRPr="00E90F8D" w:rsidRDefault="005A00E3" w:rsidP="005A00E3">
            <w:pPr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</w:pP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(หากมีคุณสมบัติข้อ 1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–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>7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          </w:t>
            </w:r>
            <w:r w:rsidR="00E90F8D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( หากมีคุณสมบัติข้อ 1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</w:t>
            </w:r>
            <w:r w:rsidR="00475E26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-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7</w:t>
            </w:r>
            <w:r w:rsid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   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  (หากมีคุณสมบัติข้อ 1 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</w:rPr>
              <w:t xml:space="preserve">– </w:t>
            </w:r>
            <w:r w:rsidRPr="00E90F8D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5</w:t>
            </w:r>
            <w:r w:rsidRPr="00E90F8D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)   </w:t>
            </w:r>
          </w:p>
          <w:p w:rsidR="00860E3C" w:rsidRPr="00E0661B" w:rsidRDefault="00E90F8D" w:rsidP="00475E26">
            <w:pPr>
              <w:rPr>
                <w:rFonts w:ascii="Tahoma" w:hAnsi="Tahoma" w:cs="Tahoma"/>
                <w:i/>
                <w:iCs/>
                <w:sz w:val="18"/>
                <w:szCs w:val="18"/>
                <w:cs/>
              </w:rPr>
            </w:pP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และ</w:t>
            </w:r>
            <w:r w:rsidRPr="00192601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 xml:space="preserve">ข้อหนึ่งข้อใดในข้อ </w:t>
            </w:r>
            <w:r w:rsidR="00475E26">
              <w:rPr>
                <w:rFonts w:ascii="Tahoma" w:hAnsi="Tahoma" w:cs="Tahoma" w:hint="cs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8 - 9</w:t>
            </w:r>
            <w:r w:rsidRPr="00192601">
              <w:rPr>
                <w:rFonts w:ascii="Tahoma" w:hAnsi="Tahoma" w:cs="Tahoma"/>
                <w:b/>
                <w:bCs/>
                <w:i/>
                <w:iCs/>
                <w:color w:val="FF0000"/>
                <w:szCs w:val="24"/>
                <w:vertAlign w:val="superscript"/>
                <w:cs/>
              </w:rPr>
              <w:t>)</w:t>
            </w:r>
          </w:p>
        </w:tc>
      </w:tr>
    </w:tbl>
    <w:p w:rsidR="008D5803" w:rsidRPr="00953213" w:rsidRDefault="008D5803" w:rsidP="00953213">
      <w:pPr>
        <w:spacing w:line="360" w:lineRule="auto"/>
        <w:rPr>
          <w:rFonts w:ascii="Tahoma" w:hAnsi="Tahoma" w:cs="Tahoma"/>
          <w:sz w:val="10"/>
          <w:szCs w:val="10"/>
        </w:rPr>
      </w:pPr>
    </w:p>
    <w:p w:rsidR="00A43D0A" w:rsidRDefault="00A43D0A" w:rsidP="00A43D0A">
      <w:pPr>
        <w:spacing w:line="360" w:lineRule="auto"/>
        <w:rPr>
          <w:rFonts w:ascii="Tahoma" w:hAnsi="Tahoma" w:cs="Tahoma"/>
          <w:sz w:val="22"/>
          <w:szCs w:val="22"/>
        </w:rPr>
      </w:pPr>
      <w:r w:rsidRPr="00A43D0A">
        <w:rPr>
          <w:rFonts w:ascii="Tahoma" w:hAnsi="Tahoma" w:cs="Tahoma" w:hint="cs"/>
          <w:sz w:val="22"/>
          <w:szCs w:val="22"/>
          <w:u w:val="single"/>
          <w:cs/>
        </w:rPr>
        <w:t>หมายเหตุ</w:t>
      </w:r>
      <w:r w:rsidRPr="00A43D0A">
        <w:rPr>
          <w:rFonts w:ascii="Tahoma" w:hAnsi="Tahoma" w:cs="Tahoma" w:hint="cs"/>
          <w:sz w:val="22"/>
          <w:szCs w:val="22"/>
          <w:cs/>
        </w:rPr>
        <w:t xml:space="preserve">  </w:t>
      </w:r>
      <w:r w:rsidRPr="00A43D0A">
        <w:rPr>
          <w:rFonts w:ascii="Tahoma" w:hAnsi="Tahoma" w:cs="Tahoma" w:hint="cs"/>
          <w:spacing w:val="-4"/>
          <w:sz w:val="22"/>
          <w:szCs w:val="22"/>
          <w:cs/>
        </w:rPr>
        <w:t>งานแปลอาจพิจารณาให้ปรับปรุงแก้ไขไ</w:t>
      </w:r>
      <w:r w:rsidR="00A90473">
        <w:rPr>
          <w:rFonts w:ascii="Tahoma" w:hAnsi="Tahoma" w:cs="Tahoma" w:hint="cs"/>
          <w:spacing w:val="-4"/>
          <w:sz w:val="22"/>
          <w:szCs w:val="22"/>
          <w:cs/>
        </w:rPr>
        <w:t>ด้หากเห็นว่าคุณภาพน่าจะผ่านได้ถ้า</w:t>
      </w:r>
      <w:r w:rsidRPr="00A43D0A">
        <w:rPr>
          <w:rFonts w:ascii="Tahoma" w:hAnsi="Tahoma" w:cs="Tahoma" w:hint="cs"/>
          <w:spacing w:val="-4"/>
          <w:sz w:val="22"/>
          <w:szCs w:val="22"/>
          <w:cs/>
        </w:rPr>
        <w:t>มีการแก้ไขข้อบกพร่อง</w:t>
      </w:r>
      <w:r w:rsidRPr="00A43D0A">
        <w:rPr>
          <w:rFonts w:ascii="Tahoma" w:hAnsi="Tahoma" w:cs="Tahoma" w:hint="cs"/>
          <w:sz w:val="22"/>
          <w:szCs w:val="22"/>
          <w:cs/>
        </w:rPr>
        <w:t xml:space="preserve"> </w:t>
      </w:r>
    </w:p>
    <w:p w:rsidR="00C843F3" w:rsidRPr="00A43D0A" w:rsidRDefault="00A43D0A" w:rsidP="00A43D0A">
      <w:pPr>
        <w:spacing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 w:hint="cs"/>
          <w:sz w:val="22"/>
          <w:szCs w:val="22"/>
          <w:cs/>
        </w:rPr>
        <w:t xml:space="preserve">               </w:t>
      </w:r>
      <w:r w:rsidRPr="00A43D0A">
        <w:rPr>
          <w:rFonts w:ascii="Tahoma" w:hAnsi="Tahoma" w:cs="Tahoma" w:hint="cs"/>
          <w:sz w:val="22"/>
          <w:szCs w:val="22"/>
          <w:cs/>
        </w:rPr>
        <w:t>หรือข้อผิดพลาดเล็กๆ น้อยๆ ที่อยู่ในวิสัยที่จะแก้ไขได้ภายในเวลา 60 วัน</w:t>
      </w:r>
    </w:p>
    <w:p w:rsidR="00A43D0A" w:rsidRPr="00953213" w:rsidRDefault="00A43D0A" w:rsidP="00953213">
      <w:pPr>
        <w:spacing w:line="360" w:lineRule="auto"/>
        <w:rPr>
          <w:rFonts w:ascii="Tahoma" w:hAnsi="Tahoma" w:cs="Tahoma"/>
          <w:sz w:val="10"/>
          <w:szCs w:val="10"/>
        </w:rPr>
      </w:pPr>
    </w:p>
    <w:tbl>
      <w:tblPr>
        <w:tblW w:w="0" w:type="auto"/>
        <w:tblLook w:val="04A0"/>
      </w:tblPr>
      <w:tblGrid>
        <w:gridCol w:w="738"/>
        <w:gridCol w:w="9000"/>
      </w:tblGrid>
      <w:tr w:rsidR="00953213" w:rsidRPr="001A042A" w:rsidTr="00F62D20">
        <w:tc>
          <w:tcPr>
            <w:tcW w:w="9738" w:type="dxa"/>
            <w:gridSpan w:val="2"/>
            <w:shd w:val="clear" w:color="auto" w:fill="D9D9D9" w:themeFill="background1" w:themeFillShade="D9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b/>
                <w:bCs/>
                <w:sz w:val="22"/>
                <w:szCs w:val="22"/>
                <w:cs/>
              </w:rPr>
              <w:t xml:space="preserve">2.  </w:t>
            </w:r>
            <w:r w:rsidRPr="001A042A">
              <w:rPr>
                <w:rFonts w:ascii="Tahoma" w:hAnsi="Tahoma" w:cs="Tahoma"/>
                <w:b/>
                <w:bCs/>
                <w:sz w:val="22"/>
                <w:szCs w:val="22"/>
                <w:u w:val="single"/>
                <w:cs/>
              </w:rPr>
              <w:t>ผลการพิจารณาจริยธรรมและจรรยาบรรณทางวิชาการ</w:t>
            </w:r>
          </w:p>
        </w:tc>
      </w:tr>
      <w:tr w:rsidR="00953213" w:rsidRPr="001A042A" w:rsidTr="00F62D20">
        <w:tc>
          <w:tcPr>
            <w:tcW w:w="9738" w:type="dxa"/>
            <w:gridSpan w:val="2"/>
            <w:shd w:val="clear" w:color="auto" w:fill="auto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10"/>
                <w:szCs w:val="10"/>
                <w:cs/>
              </w:rPr>
            </w:pPr>
          </w:p>
        </w:tc>
      </w:tr>
      <w:tr w:rsidR="00953213" w:rsidRPr="001A042A" w:rsidTr="00F62D20">
        <w:tc>
          <w:tcPr>
            <w:tcW w:w="738" w:type="dxa"/>
          </w:tcPr>
          <w:p w:rsidR="00953213" w:rsidRPr="001A042A" w:rsidRDefault="00953213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พบว่ามีการละเมิดทางจริยธรรมและจรรยาบรรณทางวิชาการ</w:t>
            </w:r>
          </w:p>
        </w:tc>
      </w:tr>
      <w:tr w:rsidR="00953213" w:rsidRPr="001A042A" w:rsidTr="00F62D20">
        <w:tc>
          <w:tcPr>
            <w:tcW w:w="738" w:type="dxa"/>
          </w:tcPr>
          <w:p w:rsidR="00953213" w:rsidRPr="001A042A" w:rsidRDefault="00953213" w:rsidP="00F62D20">
            <w:pPr>
              <w:spacing w:line="312" w:lineRule="auto"/>
              <w:jc w:val="right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</w:rPr>
              <w:sym w:font="Wingdings 2" w:char="F0A3"/>
            </w:r>
          </w:p>
        </w:tc>
        <w:tc>
          <w:tcPr>
            <w:tcW w:w="9000" w:type="dxa"/>
          </w:tcPr>
          <w:p w:rsidR="00953213" w:rsidRPr="001A042A" w:rsidRDefault="00953213" w:rsidP="00F62D20">
            <w:pPr>
              <w:spacing w:line="312" w:lineRule="auto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A042A">
              <w:rPr>
                <w:rFonts w:ascii="Tahoma" w:hAnsi="Tahoma" w:cs="Tahoma"/>
                <w:sz w:val="22"/>
                <w:szCs w:val="22"/>
                <w:cs/>
              </w:rPr>
              <w:t>ไม่พบว่ามีการละเมิดทางจริยธรรมและจรรยาบรรณทางวิชาการ</w:t>
            </w:r>
          </w:p>
        </w:tc>
      </w:tr>
    </w:tbl>
    <w:p w:rsidR="00475E26" w:rsidRPr="001202BB" w:rsidRDefault="00475E26" w:rsidP="00953213">
      <w:pPr>
        <w:spacing w:line="360" w:lineRule="auto"/>
        <w:rPr>
          <w:rFonts w:ascii="Tahoma" w:hAnsi="Tahoma" w:cs="Tahoma"/>
          <w:sz w:val="22"/>
          <w:szCs w:val="22"/>
        </w:rPr>
      </w:pPr>
    </w:p>
    <w:tbl>
      <w:tblPr>
        <w:tblW w:w="0" w:type="auto"/>
        <w:tblLayout w:type="fixed"/>
        <w:tblLook w:val="04A0"/>
      </w:tblPr>
      <w:tblGrid>
        <w:gridCol w:w="4338"/>
        <w:gridCol w:w="5400"/>
      </w:tblGrid>
      <w:tr w:rsidR="00C843F3" w:rsidRPr="00953213" w:rsidTr="00953213">
        <w:tc>
          <w:tcPr>
            <w:tcW w:w="4338" w:type="dxa"/>
          </w:tcPr>
          <w:p w:rsidR="00C843F3" w:rsidRPr="00953213" w:rsidRDefault="00C843F3" w:rsidP="00953213">
            <w:pPr>
              <w:spacing w:line="360" w:lineRule="auto"/>
              <w:jc w:val="right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ลงชื่อผู้ประเมิน</w:t>
            </w:r>
          </w:p>
        </w:tc>
        <w:tc>
          <w:tcPr>
            <w:tcW w:w="5400" w:type="dxa"/>
          </w:tcPr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............................................................................</w:t>
            </w:r>
          </w:p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(..........................................................................)</w:t>
            </w:r>
          </w:p>
          <w:p w:rsidR="00C843F3" w:rsidRPr="00953213" w:rsidRDefault="00C843F3" w:rsidP="00953213">
            <w:pPr>
              <w:spacing w:line="360" w:lineRule="auto"/>
              <w:rPr>
                <w:rFonts w:ascii="Tahoma" w:hAnsi="Tahoma" w:cs="Tahoma"/>
                <w:sz w:val="22"/>
                <w:szCs w:val="22"/>
              </w:rPr>
            </w:pPr>
            <w:r w:rsidRPr="00953213">
              <w:rPr>
                <w:rFonts w:ascii="Tahoma" w:hAnsi="Tahoma" w:cs="Tahoma"/>
                <w:sz w:val="22"/>
                <w:szCs w:val="22"/>
                <w:cs/>
              </w:rPr>
              <w:t>วันที่.............เดือน........................</w:t>
            </w:r>
            <w:proofErr w:type="spellStart"/>
            <w:r w:rsidRPr="00953213">
              <w:rPr>
                <w:rFonts w:ascii="Tahoma" w:hAnsi="Tahoma" w:cs="Tahoma"/>
                <w:sz w:val="22"/>
                <w:szCs w:val="22"/>
                <w:cs/>
              </w:rPr>
              <w:t>พ.ศ</w:t>
            </w:r>
            <w:proofErr w:type="spellEnd"/>
            <w:r w:rsidRPr="00953213">
              <w:rPr>
                <w:rFonts w:ascii="Tahoma" w:hAnsi="Tahoma" w:cs="Tahoma"/>
                <w:sz w:val="22"/>
                <w:szCs w:val="22"/>
                <w:cs/>
              </w:rPr>
              <w:t>.................</w:t>
            </w:r>
          </w:p>
        </w:tc>
      </w:tr>
    </w:tbl>
    <w:p w:rsidR="00C843F3" w:rsidRPr="00953213" w:rsidRDefault="00C843F3" w:rsidP="00953213">
      <w:pPr>
        <w:rPr>
          <w:rFonts w:ascii="Tahoma" w:hAnsi="Tahoma" w:cs="Tahoma"/>
          <w:sz w:val="10"/>
          <w:szCs w:val="10"/>
        </w:rPr>
      </w:pPr>
    </w:p>
    <w:sectPr w:rsidR="00C843F3" w:rsidRPr="00953213" w:rsidSect="005A00E3">
      <w:headerReference w:type="even" r:id="rId7"/>
      <w:headerReference w:type="default" r:id="rId8"/>
      <w:pgSz w:w="11906" w:h="16838" w:code="9"/>
      <w:pgMar w:top="1531" w:right="720" w:bottom="357" w:left="1440" w:header="28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83C" w:rsidRDefault="0078683C">
      <w:r>
        <w:separator/>
      </w:r>
    </w:p>
  </w:endnote>
  <w:endnote w:type="continuationSeparator" w:id="0">
    <w:p w:rsidR="0078683C" w:rsidRDefault="00786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83C" w:rsidRDefault="0078683C">
      <w:r>
        <w:separator/>
      </w:r>
    </w:p>
  </w:footnote>
  <w:footnote w:type="continuationSeparator" w:id="0">
    <w:p w:rsidR="0078683C" w:rsidRDefault="007868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B49" w:rsidRDefault="0012424B" w:rsidP="00F721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80B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0B49" w:rsidRDefault="00A80B49" w:rsidP="00A80B4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9C6" w:rsidRPr="00867C85" w:rsidRDefault="008919C6" w:rsidP="00867C85">
    <w:pPr>
      <w:jc w:val="right"/>
      <w:rPr>
        <w:rFonts w:ascii="Tahoma" w:hAnsi="Tahoma" w:cs="Tahoma"/>
        <w:sz w:val="20"/>
        <w:szCs w:val="20"/>
      </w:rPr>
    </w:pPr>
    <w:r w:rsidRPr="00867C85">
      <w:rPr>
        <w:rFonts w:ascii="Tahoma" w:hAnsi="Tahoma" w:cs="Tahoma" w:hint="cs"/>
        <w:sz w:val="20"/>
        <w:szCs w:val="20"/>
        <w:cs/>
      </w:rPr>
      <w:t xml:space="preserve">แบบ </w:t>
    </w:r>
    <w:proofErr w:type="spellStart"/>
    <w:r w:rsidRPr="00867C85">
      <w:rPr>
        <w:rFonts w:ascii="Tahoma" w:hAnsi="Tahoma" w:cs="Tahoma" w:hint="cs"/>
        <w:sz w:val="20"/>
        <w:szCs w:val="20"/>
        <w:cs/>
      </w:rPr>
      <w:t>วจ.</w:t>
    </w:r>
    <w:proofErr w:type="spellEnd"/>
    <w:r w:rsidRPr="00867C85">
      <w:rPr>
        <w:rFonts w:ascii="Tahoma" w:hAnsi="Tahoma" w:cs="Tahoma" w:hint="cs"/>
        <w:sz w:val="20"/>
        <w:szCs w:val="20"/>
        <w:cs/>
      </w:rPr>
      <w:t>1</w:t>
    </w:r>
    <w:r w:rsidR="00FA72D4" w:rsidRPr="00867C85">
      <w:rPr>
        <w:rFonts w:ascii="Tahoma" w:hAnsi="Tahoma" w:cs="Tahoma"/>
        <w:sz w:val="20"/>
        <w:szCs w:val="20"/>
      </w:rPr>
      <w:t>7</w:t>
    </w:r>
  </w:p>
  <w:p w:rsidR="00825AB1" w:rsidRPr="008919C6" w:rsidRDefault="00825AB1" w:rsidP="00867C85">
    <w:pPr>
      <w:jc w:val="right"/>
      <w:rPr>
        <w:rFonts w:ascii="Tahoma" w:hAnsi="Tahoma" w:cs="Tahoma"/>
        <w:sz w:val="18"/>
        <w:szCs w:val="18"/>
        <w:cs/>
      </w:rPr>
    </w:pPr>
    <w:r w:rsidRPr="00610421">
      <w:rPr>
        <w:rFonts w:ascii="Tahoma" w:hAnsi="Tahoma" w:cs="Tahoma" w:hint="cs"/>
        <w:sz w:val="18"/>
        <w:szCs w:val="18"/>
        <w:cs/>
      </w:rPr>
      <w:t>(สำหรับ</w:t>
    </w:r>
    <w:r>
      <w:rPr>
        <w:rFonts w:ascii="Tahoma" w:hAnsi="Tahoma" w:cs="Tahoma" w:hint="cs"/>
        <w:sz w:val="18"/>
        <w:szCs w:val="18"/>
        <w:cs/>
      </w:rPr>
      <w:t>ผู้ประเมินแต่ละท่าน</w:t>
    </w:r>
    <w:r w:rsidRPr="00610421">
      <w:rPr>
        <w:rFonts w:ascii="Tahoma" w:hAnsi="Tahoma" w:cs="Tahoma" w:hint="cs"/>
        <w:sz w:val="18"/>
        <w:szCs w:val="18"/>
        <w:cs/>
      </w:rPr>
      <w:t>)</w:t>
    </w:r>
  </w:p>
  <w:p w:rsidR="00953213" w:rsidRPr="00953213" w:rsidRDefault="00B36E59" w:rsidP="00953213">
    <w:pPr>
      <w:spacing w:line="360" w:lineRule="auto"/>
      <w:jc w:val="center"/>
      <w:rPr>
        <w:rFonts w:ascii="Tahoma" w:hAnsi="Tahoma" w:cs="Tahoma"/>
        <w:b/>
        <w:bCs/>
        <w:sz w:val="22"/>
        <w:szCs w:val="22"/>
        <w:u w:val="single"/>
      </w:rPr>
    </w:pPr>
    <w:r>
      <w:rPr>
        <w:rFonts w:ascii="Tahoma" w:hAnsi="Tahoma" w:cs="Tahoma"/>
        <w:b/>
        <w:bCs/>
        <w:sz w:val="22"/>
        <w:szCs w:val="22"/>
        <w:u w:val="single"/>
        <w:cs/>
      </w:rPr>
      <w:t>แบบประเมินคุณภาพผลงาน</w:t>
    </w:r>
    <w:r w:rsidR="00953213" w:rsidRPr="00953213">
      <w:rPr>
        <w:rFonts w:ascii="Tahoma" w:hAnsi="Tahoma" w:cs="Tahoma"/>
        <w:b/>
        <w:bCs/>
        <w:sz w:val="22"/>
        <w:szCs w:val="22"/>
        <w:u w:val="single"/>
        <w:cs/>
      </w:rPr>
      <w:t>วิชาการในลักษณะอื่น</w:t>
    </w:r>
  </w:p>
  <w:p w:rsidR="00A80B49" w:rsidRPr="00953213" w:rsidRDefault="00953213" w:rsidP="00953213">
    <w:pPr>
      <w:pStyle w:val="a3"/>
      <w:jc w:val="center"/>
      <w:rPr>
        <w:sz w:val="32"/>
        <w:szCs w:val="24"/>
        <w:cs/>
      </w:rPr>
    </w:pPr>
    <w:r w:rsidRPr="00953213">
      <w:rPr>
        <w:rFonts w:ascii="Tahoma" w:hAnsi="Tahoma" w:cs="Tahoma"/>
        <w:b/>
        <w:bCs/>
        <w:sz w:val="22"/>
        <w:szCs w:val="22"/>
        <w:cs/>
      </w:rPr>
      <w:t>(งานแปล)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222"/>
    <w:multiLevelType w:val="hybridMultilevel"/>
    <w:tmpl w:val="F56E0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60AAC"/>
    <w:multiLevelType w:val="hybridMultilevel"/>
    <w:tmpl w:val="6A104C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A71"/>
    <w:multiLevelType w:val="hybridMultilevel"/>
    <w:tmpl w:val="4A30AB48"/>
    <w:lvl w:ilvl="0" w:tplc="7158D426">
      <w:numFmt w:val="bullet"/>
      <w:lvlText w:val="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A6551A4"/>
    <w:multiLevelType w:val="hybridMultilevel"/>
    <w:tmpl w:val="3FECC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73E7F"/>
    <w:multiLevelType w:val="hybridMultilevel"/>
    <w:tmpl w:val="ECB0CC2C"/>
    <w:lvl w:ilvl="0" w:tplc="A3C06BF4">
      <w:numFmt w:val="bullet"/>
      <w:lvlText w:val=""/>
      <w:lvlJc w:val="left"/>
      <w:pPr>
        <w:tabs>
          <w:tab w:val="num" w:pos="2595"/>
        </w:tabs>
        <w:ind w:left="2595" w:hanging="480"/>
      </w:pPr>
      <w:rPr>
        <w:rFonts w:ascii="Wingdings 2" w:eastAsia="Batang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95"/>
        </w:tabs>
        <w:ind w:left="31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15"/>
        </w:tabs>
        <w:ind w:left="3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35"/>
        </w:tabs>
        <w:ind w:left="4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55"/>
        </w:tabs>
        <w:ind w:left="5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75"/>
        </w:tabs>
        <w:ind w:left="6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95"/>
        </w:tabs>
        <w:ind w:left="6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15"/>
        </w:tabs>
        <w:ind w:left="7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35"/>
        </w:tabs>
        <w:ind w:left="8235" w:hanging="360"/>
      </w:pPr>
      <w:rPr>
        <w:rFonts w:ascii="Wingdings" w:hAnsi="Wingdings" w:hint="default"/>
      </w:rPr>
    </w:lvl>
  </w:abstractNum>
  <w:abstractNum w:abstractNumId="5">
    <w:nsid w:val="239C573C"/>
    <w:multiLevelType w:val="hybridMultilevel"/>
    <w:tmpl w:val="1E9EF8C8"/>
    <w:lvl w:ilvl="0" w:tplc="C81C70AE">
      <w:start w:val="4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4503E84"/>
    <w:multiLevelType w:val="hybridMultilevel"/>
    <w:tmpl w:val="0A50FF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923BED"/>
    <w:multiLevelType w:val="hybridMultilevel"/>
    <w:tmpl w:val="924CD3C4"/>
    <w:lvl w:ilvl="0" w:tplc="89BA156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360B4B"/>
    <w:multiLevelType w:val="hybridMultilevel"/>
    <w:tmpl w:val="447223A2"/>
    <w:lvl w:ilvl="0" w:tplc="526EAC0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B2251"/>
    <w:multiLevelType w:val="hybridMultilevel"/>
    <w:tmpl w:val="6F6AC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65143"/>
    <w:multiLevelType w:val="hybridMultilevel"/>
    <w:tmpl w:val="29F4D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34311D"/>
    <w:multiLevelType w:val="hybridMultilevel"/>
    <w:tmpl w:val="DF08C7BC"/>
    <w:lvl w:ilvl="0" w:tplc="36D012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AE40A7"/>
    <w:multiLevelType w:val="hybridMultilevel"/>
    <w:tmpl w:val="9E9C347E"/>
    <w:lvl w:ilvl="0" w:tplc="49BE52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05272B"/>
    <w:multiLevelType w:val="hybridMultilevel"/>
    <w:tmpl w:val="1062C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466CDE"/>
    <w:multiLevelType w:val="hybridMultilevel"/>
    <w:tmpl w:val="87C29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4349FA"/>
    <w:multiLevelType w:val="hybridMultilevel"/>
    <w:tmpl w:val="5F8849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C3C35"/>
    <w:multiLevelType w:val="hybridMultilevel"/>
    <w:tmpl w:val="42A8A818"/>
    <w:lvl w:ilvl="0" w:tplc="78C6C76C">
      <w:start w:val="1"/>
      <w:numFmt w:val="thaiNumbers"/>
      <w:lvlText w:val="%1."/>
      <w:lvlJc w:val="left"/>
      <w:pPr>
        <w:ind w:left="720" w:hanging="360"/>
      </w:pPr>
      <w:rPr>
        <w:rFonts w:eastAsia="BrowalliaNew" w:hint="default"/>
      </w:rPr>
    </w:lvl>
    <w:lvl w:ilvl="1" w:tplc="CDF4AC42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ADF62F1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49287C"/>
    <w:multiLevelType w:val="hybridMultilevel"/>
    <w:tmpl w:val="85661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D42DA9"/>
    <w:multiLevelType w:val="hybridMultilevel"/>
    <w:tmpl w:val="CC3EE504"/>
    <w:lvl w:ilvl="0" w:tplc="C90ECB10">
      <w:numFmt w:val="bullet"/>
      <w:lvlText w:val=""/>
      <w:lvlJc w:val="left"/>
      <w:pPr>
        <w:tabs>
          <w:tab w:val="num" w:pos="1170"/>
        </w:tabs>
        <w:ind w:left="1170" w:hanging="360"/>
      </w:pPr>
      <w:rPr>
        <w:rFonts w:ascii="Wingdings" w:eastAsia="MS Mincho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9">
    <w:nsid w:val="6B253C63"/>
    <w:multiLevelType w:val="hybridMultilevel"/>
    <w:tmpl w:val="D5049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B7B11"/>
    <w:multiLevelType w:val="hybridMultilevel"/>
    <w:tmpl w:val="B5A8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5E6284"/>
    <w:multiLevelType w:val="hybridMultilevel"/>
    <w:tmpl w:val="BE6CC5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0F544B"/>
    <w:multiLevelType w:val="hybridMultilevel"/>
    <w:tmpl w:val="22B8665A"/>
    <w:lvl w:ilvl="0" w:tplc="5F8AB2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5243FF"/>
    <w:multiLevelType w:val="hybridMultilevel"/>
    <w:tmpl w:val="7CC64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3B040D"/>
    <w:multiLevelType w:val="hybridMultilevel"/>
    <w:tmpl w:val="7B98EC38"/>
    <w:lvl w:ilvl="0" w:tplc="E026A0B2">
      <w:start w:val="2"/>
      <w:numFmt w:val="bullet"/>
      <w:lvlText w:val=""/>
      <w:lvlJc w:val="left"/>
      <w:pPr>
        <w:tabs>
          <w:tab w:val="num" w:pos="1185"/>
        </w:tabs>
        <w:ind w:left="1185" w:hanging="465"/>
      </w:pPr>
      <w:rPr>
        <w:rFonts w:ascii="Wingdings" w:eastAsia="Times New Roman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6"/>
  </w:num>
  <w:num w:numId="4">
    <w:abstractNumId w:val="2"/>
  </w:num>
  <w:num w:numId="5">
    <w:abstractNumId w:val="24"/>
  </w:num>
  <w:num w:numId="6">
    <w:abstractNumId w:val="4"/>
  </w:num>
  <w:num w:numId="7">
    <w:abstractNumId w:val="14"/>
  </w:num>
  <w:num w:numId="8">
    <w:abstractNumId w:val="12"/>
  </w:num>
  <w:num w:numId="9">
    <w:abstractNumId w:val="16"/>
  </w:num>
  <w:num w:numId="10">
    <w:abstractNumId w:val="13"/>
  </w:num>
  <w:num w:numId="11">
    <w:abstractNumId w:val="1"/>
  </w:num>
  <w:num w:numId="12">
    <w:abstractNumId w:val="7"/>
  </w:num>
  <w:num w:numId="13">
    <w:abstractNumId w:val="9"/>
  </w:num>
  <w:num w:numId="14">
    <w:abstractNumId w:val="15"/>
  </w:num>
  <w:num w:numId="15">
    <w:abstractNumId w:val="10"/>
  </w:num>
  <w:num w:numId="16">
    <w:abstractNumId w:val="22"/>
  </w:num>
  <w:num w:numId="17">
    <w:abstractNumId w:val="20"/>
  </w:num>
  <w:num w:numId="18">
    <w:abstractNumId w:val="19"/>
  </w:num>
  <w:num w:numId="19">
    <w:abstractNumId w:val="0"/>
  </w:num>
  <w:num w:numId="20">
    <w:abstractNumId w:val="21"/>
  </w:num>
  <w:num w:numId="21">
    <w:abstractNumId w:val="17"/>
  </w:num>
  <w:num w:numId="22">
    <w:abstractNumId w:val="8"/>
  </w:num>
  <w:num w:numId="23">
    <w:abstractNumId w:val="11"/>
  </w:num>
  <w:num w:numId="24">
    <w:abstractNumId w:val="3"/>
  </w:num>
  <w:num w:numId="2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20"/>
  <w:drawingGridHorizontalSpacing w:val="120"/>
  <w:displayHorizontalDrawingGridEvery w:val="2"/>
  <w:characterSpacingControl w:val="doNotCompress"/>
  <w:hdrShapeDefaults>
    <o:shapedefaults v:ext="edit" spidmax="57346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5606C"/>
    <w:rsid w:val="000104FE"/>
    <w:rsid w:val="00042380"/>
    <w:rsid w:val="000635B4"/>
    <w:rsid w:val="00063EF6"/>
    <w:rsid w:val="00064AD6"/>
    <w:rsid w:val="00077D23"/>
    <w:rsid w:val="000A3D0F"/>
    <w:rsid w:val="000D561A"/>
    <w:rsid w:val="000E034C"/>
    <w:rsid w:val="000F1F36"/>
    <w:rsid w:val="000F597E"/>
    <w:rsid w:val="00114914"/>
    <w:rsid w:val="001202BB"/>
    <w:rsid w:val="001209F4"/>
    <w:rsid w:val="00121B56"/>
    <w:rsid w:val="00122EA9"/>
    <w:rsid w:val="0012424B"/>
    <w:rsid w:val="00125C13"/>
    <w:rsid w:val="00134F52"/>
    <w:rsid w:val="0016451B"/>
    <w:rsid w:val="0019170B"/>
    <w:rsid w:val="00193997"/>
    <w:rsid w:val="00194F15"/>
    <w:rsid w:val="001955D6"/>
    <w:rsid w:val="001A28C7"/>
    <w:rsid w:val="001B44F5"/>
    <w:rsid w:val="001E68BA"/>
    <w:rsid w:val="001F05E5"/>
    <w:rsid w:val="001F41C0"/>
    <w:rsid w:val="00203350"/>
    <w:rsid w:val="00207034"/>
    <w:rsid w:val="0021204E"/>
    <w:rsid w:val="00214C95"/>
    <w:rsid w:val="002246D4"/>
    <w:rsid w:val="002378F7"/>
    <w:rsid w:val="002539DD"/>
    <w:rsid w:val="002570A2"/>
    <w:rsid w:val="002A429F"/>
    <w:rsid w:val="002B302E"/>
    <w:rsid w:val="002B5859"/>
    <w:rsid w:val="002B7626"/>
    <w:rsid w:val="002C5087"/>
    <w:rsid w:val="002E7DFB"/>
    <w:rsid w:val="002F2A6D"/>
    <w:rsid w:val="002F440A"/>
    <w:rsid w:val="002F5827"/>
    <w:rsid w:val="00305009"/>
    <w:rsid w:val="00323FE7"/>
    <w:rsid w:val="0033631A"/>
    <w:rsid w:val="00345C75"/>
    <w:rsid w:val="00353C74"/>
    <w:rsid w:val="003651A0"/>
    <w:rsid w:val="00393ABA"/>
    <w:rsid w:val="00395AFE"/>
    <w:rsid w:val="003A56A3"/>
    <w:rsid w:val="003B5B5F"/>
    <w:rsid w:val="003C37DD"/>
    <w:rsid w:val="003C5E02"/>
    <w:rsid w:val="003E11F2"/>
    <w:rsid w:val="003F07ED"/>
    <w:rsid w:val="003F44E3"/>
    <w:rsid w:val="00400207"/>
    <w:rsid w:val="0044752C"/>
    <w:rsid w:val="00452EEE"/>
    <w:rsid w:val="0045606C"/>
    <w:rsid w:val="00473224"/>
    <w:rsid w:val="00474261"/>
    <w:rsid w:val="00475E26"/>
    <w:rsid w:val="0051115F"/>
    <w:rsid w:val="005147D5"/>
    <w:rsid w:val="00523842"/>
    <w:rsid w:val="00523995"/>
    <w:rsid w:val="00544992"/>
    <w:rsid w:val="005476D0"/>
    <w:rsid w:val="005645A6"/>
    <w:rsid w:val="005A00E3"/>
    <w:rsid w:val="005C1215"/>
    <w:rsid w:val="005C2F74"/>
    <w:rsid w:val="005D3080"/>
    <w:rsid w:val="005D323C"/>
    <w:rsid w:val="005F4CA4"/>
    <w:rsid w:val="006117F7"/>
    <w:rsid w:val="00627A3C"/>
    <w:rsid w:val="006423B0"/>
    <w:rsid w:val="00652641"/>
    <w:rsid w:val="006629E1"/>
    <w:rsid w:val="00684F44"/>
    <w:rsid w:val="006A0739"/>
    <w:rsid w:val="006B7131"/>
    <w:rsid w:val="006C380D"/>
    <w:rsid w:val="006D7521"/>
    <w:rsid w:val="006D7B0F"/>
    <w:rsid w:val="006E461B"/>
    <w:rsid w:val="006E79C3"/>
    <w:rsid w:val="006F5A37"/>
    <w:rsid w:val="006F639B"/>
    <w:rsid w:val="007036B6"/>
    <w:rsid w:val="00714202"/>
    <w:rsid w:val="00735D0B"/>
    <w:rsid w:val="007404AD"/>
    <w:rsid w:val="0074286D"/>
    <w:rsid w:val="00761434"/>
    <w:rsid w:val="00780F16"/>
    <w:rsid w:val="0078683C"/>
    <w:rsid w:val="0079176A"/>
    <w:rsid w:val="007A459B"/>
    <w:rsid w:val="007B4ABF"/>
    <w:rsid w:val="007C2177"/>
    <w:rsid w:val="007D5925"/>
    <w:rsid w:val="007F2D80"/>
    <w:rsid w:val="00812826"/>
    <w:rsid w:val="00825AB1"/>
    <w:rsid w:val="00827740"/>
    <w:rsid w:val="00844CAF"/>
    <w:rsid w:val="00852956"/>
    <w:rsid w:val="00856F5E"/>
    <w:rsid w:val="00860E3C"/>
    <w:rsid w:val="00867C85"/>
    <w:rsid w:val="00886794"/>
    <w:rsid w:val="008919C6"/>
    <w:rsid w:val="008A57D4"/>
    <w:rsid w:val="008A7E58"/>
    <w:rsid w:val="008B6CFE"/>
    <w:rsid w:val="008D5803"/>
    <w:rsid w:val="008F08EB"/>
    <w:rsid w:val="00901AB1"/>
    <w:rsid w:val="00902994"/>
    <w:rsid w:val="0091256A"/>
    <w:rsid w:val="00915B28"/>
    <w:rsid w:val="00942697"/>
    <w:rsid w:val="00950F4D"/>
    <w:rsid w:val="00952768"/>
    <w:rsid w:val="00953213"/>
    <w:rsid w:val="009545CD"/>
    <w:rsid w:val="009738C4"/>
    <w:rsid w:val="00975D30"/>
    <w:rsid w:val="009856A6"/>
    <w:rsid w:val="00990917"/>
    <w:rsid w:val="009E24C8"/>
    <w:rsid w:val="009F6975"/>
    <w:rsid w:val="00A054B7"/>
    <w:rsid w:val="00A074AB"/>
    <w:rsid w:val="00A43D0A"/>
    <w:rsid w:val="00A513C4"/>
    <w:rsid w:val="00A62CCB"/>
    <w:rsid w:val="00A80B49"/>
    <w:rsid w:val="00A90473"/>
    <w:rsid w:val="00A91D23"/>
    <w:rsid w:val="00AA0AB0"/>
    <w:rsid w:val="00AB549C"/>
    <w:rsid w:val="00AC2A28"/>
    <w:rsid w:val="00AE368C"/>
    <w:rsid w:val="00AF6B23"/>
    <w:rsid w:val="00B06447"/>
    <w:rsid w:val="00B1068E"/>
    <w:rsid w:val="00B1103C"/>
    <w:rsid w:val="00B1531A"/>
    <w:rsid w:val="00B21BA6"/>
    <w:rsid w:val="00B27E47"/>
    <w:rsid w:val="00B36E59"/>
    <w:rsid w:val="00B552AB"/>
    <w:rsid w:val="00B560A8"/>
    <w:rsid w:val="00B602B6"/>
    <w:rsid w:val="00B70177"/>
    <w:rsid w:val="00BA0656"/>
    <w:rsid w:val="00BA5F69"/>
    <w:rsid w:val="00BB24A9"/>
    <w:rsid w:val="00BB7D9C"/>
    <w:rsid w:val="00BC5A5B"/>
    <w:rsid w:val="00BC6B91"/>
    <w:rsid w:val="00BD726F"/>
    <w:rsid w:val="00BE5665"/>
    <w:rsid w:val="00C16464"/>
    <w:rsid w:val="00C41980"/>
    <w:rsid w:val="00C52FD3"/>
    <w:rsid w:val="00C6672A"/>
    <w:rsid w:val="00C734A5"/>
    <w:rsid w:val="00C843F3"/>
    <w:rsid w:val="00CA594B"/>
    <w:rsid w:val="00CB485D"/>
    <w:rsid w:val="00D13F67"/>
    <w:rsid w:val="00D25248"/>
    <w:rsid w:val="00D35071"/>
    <w:rsid w:val="00D57125"/>
    <w:rsid w:val="00D57468"/>
    <w:rsid w:val="00D6262C"/>
    <w:rsid w:val="00D6374D"/>
    <w:rsid w:val="00D74379"/>
    <w:rsid w:val="00DC06BB"/>
    <w:rsid w:val="00DC0D18"/>
    <w:rsid w:val="00DC31FB"/>
    <w:rsid w:val="00E12ABD"/>
    <w:rsid w:val="00E325AD"/>
    <w:rsid w:val="00E34669"/>
    <w:rsid w:val="00E46D26"/>
    <w:rsid w:val="00E60D3E"/>
    <w:rsid w:val="00E60F95"/>
    <w:rsid w:val="00E66BB1"/>
    <w:rsid w:val="00E90F8D"/>
    <w:rsid w:val="00EB46AC"/>
    <w:rsid w:val="00EC184B"/>
    <w:rsid w:val="00ED5B17"/>
    <w:rsid w:val="00F04190"/>
    <w:rsid w:val="00F04BF6"/>
    <w:rsid w:val="00F21126"/>
    <w:rsid w:val="00F44548"/>
    <w:rsid w:val="00F64F7F"/>
    <w:rsid w:val="00F72166"/>
    <w:rsid w:val="00F75380"/>
    <w:rsid w:val="00F876E5"/>
    <w:rsid w:val="00FA72D4"/>
    <w:rsid w:val="00FD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5665"/>
    <w:rPr>
      <w:rFonts w:eastAsia="Batang"/>
      <w:sz w:val="24"/>
      <w:szCs w:val="28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0B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80B49"/>
  </w:style>
  <w:style w:type="paragraph" w:styleId="a6">
    <w:name w:val="footer"/>
    <w:basedOn w:val="a"/>
    <w:rsid w:val="00A80B49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BE5665"/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A0739"/>
    <w:rPr>
      <w:rFonts w:ascii="Tahoma" w:hAnsi="Tahoma"/>
      <w:sz w:val="16"/>
      <w:szCs w:val="18"/>
    </w:rPr>
  </w:style>
  <w:style w:type="paragraph" w:styleId="a9">
    <w:name w:val="List Paragraph"/>
    <w:basedOn w:val="a"/>
    <w:uiPriority w:val="34"/>
    <w:qFormat/>
    <w:rsid w:val="00DC0D18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lang w:eastAsia="en-US"/>
    </w:rPr>
  </w:style>
  <w:style w:type="character" w:customStyle="1" w:styleId="a4">
    <w:name w:val="หัวกระดาษ อักขระ"/>
    <w:basedOn w:val="a0"/>
    <w:link w:val="a3"/>
    <w:uiPriority w:val="99"/>
    <w:rsid w:val="00E60F95"/>
    <w:rPr>
      <w:rFonts w:eastAsia="Batang"/>
      <w:sz w:val="24"/>
      <w:szCs w:val="28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สำหรับผู้เสนอขอตำแหน่งและผู้บังคับบัญชาชั้นต้น</vt:lpstr>
    </vt:vector>
  </TitlesOfParts>
  <Company>Chulalongkorn University</Company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สำหรับผู้เสนอขอตำแหน่งและผู้บังคับบัญชาชั้นต้น</dc:title>
  <dc:creator>IT</dc:creator>
  <cp:lastModifiedBy>kyupin</cp:lastModifiedBy>
  <cp:revision>7</cp:revision>
  <cp:lastPrinted>2013-10-21T05:55:00Z</cp:lastPrinted>
  <dcterms:created xsi:type="dcterms:W3CDTF">2013-09-23T09:07:00Z</dcterms:created>
  <dcterms:modified xsi:type="dcterms:W3CDTF">2013-10-21T05:55:00Z</dcterms:modified>
</cp:coreProperties>
</file>